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EF" w:rsidRPr="00AA3AEF" w:rsidRDefault="00AA3AEF" w:rsidP="00AA3AEF">
      <w:pPr>
        <w:rPr>
          <w:rFonts w:eastAsia="Calibri"/>
          <w:b/>
          <w:sz w:val="28"/>
          <w:szCs w:val="28"/>
        </w:rPr>
      </w:pPr>
      <w:bookmarkStart w:id="0" w:name="_GoBack"/>
      <w:r w:rsidRPr="00AA3AEF">
        <w:rPr>
          <w:rFonts w:eastAsia="Calibri"/>
          <w:b/>
          <w:sz w:val="28"/>
          <w:szCs w:val="28"/>
        </w:rPr>
        <w:t>Zmiana terminu składania ofert : 03.04.2023r. godz.12:00</w:t>
      </w:r>
      <w:bookmarkEnd w:id="0"/>
    </w:p>
    <w:sectPr w:rsidR="00AA3AEF" w:rsidRPr="00AA3AEF">
      <w:pgSz w:w="11906" w:h="16838"/>
      <w:pgMar w:top="1440" w:right="9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A4C"/>
    <w:multiLevelType w:val="hybridMultilevel"/>
    <w:tmpl w:val="719AC06A"/>
    <w:lvl w:ilvl="0" w:tplc="4EB87B8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C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E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34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461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6FE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C05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834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284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0269B"/>
    <w:multiLevelType w:val="hybridMultilevel"/>
    <w:tmpl w:val="65DACAE8"/>
    <w:lvl w:ilvl="0" w:tplc="C5B654A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A8C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CA3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20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D6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498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A48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C13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87B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9"/>
    <w:rsid w:val="008E307F"/>
    <w:rsid w:val="009F4C22"/>
    <w:rsid w:val="00AA3AEF"/>
    <w:rsid w:val="00E65989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FF6E2-990E-4CB4-8EB0-201D27F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9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UKNF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Jadwiga Młotkowska-Górska</dc:creator>
  <cp:keywords/>
  <cp:lastModifiedBy>Jadwiga Młotkowska-Górska</cp:lastModifiedBy>
  <cp:revision>2</cp:revision>
  <dcterms:created xsi:type="dcterms:W3CDTF">2023-03-17T13:07:00Z</dcterms:created>
  <dcterms:modified xsi:type="dcterms:W3CDTF">2023-03-17T13:07:00Z</dcterms:modified>
</cp:coreProperties>
</file>